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9DB" w:rsidRDefault="000079DB" w:rsidP="000079DB">
      <w:pPr>
        <w:pStyle w:val="font7"/>
        <w:spacing w:before="0" w:beforeAutospacing="0" w:after="0" w:afterAutospacing="0"/>
        <w:jc w:val="center"/>
        <w:textAlignment w:val="baseline"/>
        <w:rPr>
          <w:rFonts w:ascii="&amp;quot" w:hAnsi="&amp;quot"/>
          <w:color w:val="FFFFFF"/>
          <w:sz w:val="53"/>
          <w:szCs w:val="53"/>
        </w:rPr>
      </w:pPr>
      <w:r>
        <w:rPr>
          <w:rStyle w:val="color11"/>
          <w:rFonts w:ascii="&amp;quot" w:hAnsi="&amp;quot"/>
          <w:b/>
          <w:bCs/>
          <w:color w:val="000000"/>
          <w:sz w:val="53"/>
          <w:szCs w:val="53"/>
          <w:bdr w:val="none" w:sz="0" w:space="0" w:color="auto" w:frame="1"/>
        </w:rPr>
        <w:t>THE F.C.F. STORY</w:t>
      </w:r>
    </w:p>
    <w:p w:rsidR="000079DB" w:rsidRDefault="000079DB" w:rsidP="000079DB">
      <w:pPr>
        <w:pStyle w:val="font7"/>
        <w:spacing w:before="0" w:beforeAutospacing="0" w:after="0" w:afterAutospacing="0"/>
        <w:jc w:val="center"/>
        <w:textAlignment w:val="baseline"/>
        <w:rPr>
          <w:rFonts w:ascii="&amp;quot" w:hAnsi="&amp;quot"/>
          <w:color w:val="FFFFFF"/>
          <w:sz w:val="38"/>
          <w:szCs w:val="38"/>
        </w:rPr>
      </w:pPr>
      <w:r>
        <w:rPr>
          <w:rFonts w:ascii="&amp;quot" w:hAnsi="&amp;quot"/>
          <w:color w:val="FFFFFF"/>
          <w:sz w:val="38"/>
          <w:szCs w:val="38"/>
        </w:rPr>
        <w:br/>
      </w:r>
      <w:r>
        <w:rPr>
          <w:rStyle w:val="color11"/>
          <w:rFonts w:ascii="&amp;quot" w:hAnsi="&amp;quot"/>
          <w:b/>
          <w:bCs/>
          <w:color w:val="000000"/>
          <w:sz w:val="38"/>
          <w:szCs w:val="38"/>
          <w:bdr w:val="none" w:sz="0" w:space="0" w:color="auto" w:frame="1"/>
        </w:rPr>
        <w:t> In November of 1977, the Lord spoke to Buddy and Pat Harrison as they prayed in their hotel room before conducting a meeting in Saginaw, Michigan. He told them to return to Tulsa, Oklahoma, to start a work that would be a family church, a Bible teaching center, and a world outreach.  When Buddy Harrison began to grasp the scope of the Lord's request, he said in prayer, "Lord, it will take a lot of people to reach the world." The Lord responded, "Even as I provided for the building of the temple under the old covenant, so will I give you able workmen, cunning in all their crafts."</w:t>
      </w:r>
    </w:p>
    <w:p w:rsidR="000079DB" w:rsidRDefault="000079DB" w:rsidP="000079DB">
      <w:pPr>
        <w:pStyle w:val="font7"/>
        <w:spacing w:before="0" w:beforeAutospacing="0" w:after="0" w:afterAutospacing="0"/>
        <w:jc w:val="center"/>
        <w:textAlignment w:val="baseline"/>
        <w:rPr>
          <w:rFonts w:ascii="&amp;quot" w:hAnsi="&amp;quot"/>
          <w:color w:val="FFFFFF"/>
          <w:sz w:val="38"/>
          <w:szCs w:val="38"/>
        </w:rPr>
      </w:pPr>
      <w:r>
        <w:rPr>
          <w:rFonts w:ascii="&amp;quot" w:hAnsi="&amp;quot"/>
          <w:color w:val="FFFFFF"/>
          <w:sz w:val="38"/>
          <w:szCs w:val="38"/>
        </w:rPr>
        <w:br/>
      </w:r>
      <w:r>
        <w:rPr>
          <w:rStyle w:val="color11"/>
          <w:rFonts w:ascii="&amp;quot" w:hAnsi="&amp;quot"/>
          <w:b/>
          <w:bCs/>
          <w:color w:val="000000"/>
          <w:sz w:val="38"/>
          <w:szCs w:val="38"/>
          <w:bdr w:val="none" w:sz="0" w:space="0" w:color="auto" w:frame="1"/>
        </w:rPr>
        <w:t> Armed with this promise and the Word of Truth, they obeyed God, returned to Tulsa, and started the church in January 1978. The church grew rapidly and by the end of its second year was averaging more than 1,900 members. FCF of Tulsa was the first Word of Faith, Charismatic church in Tulsa. During this time, the Word of Faith movement exploded through other men of God in Tulsa. The Lord</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used the Harrisons to start a great revival of God’s Word and the supernatural ministry of the Holy Spirit.</w:t>
      </w:r>
    </w:p>
    <w:p w:rsidR="000079DB" w:rsidRDefault="000079DB" w:rsidP="000079DB">
      <w:pPr>
        <w:pStyle w:val="font7"/>
        <w:spacing w:before="0" w:beforeAutospacing="0" w:after="0" w:afterAutospacing="0"/>
        <w:jc w:val="center"/>
        <w:textAlignment w:val="baseline"/>
        <w:rPr>
          <w:rFonts w:ascii="&amp;quot" w:hAnsi="&amp;quot"/>
          <w:color w:val="FFFFFF"/>
          <w:sz w:val="38"/>
          <w:szCs w:val="38"/>
        </w:rPr>
      </w:pPr>
      <w:r>
        <w:rPr>
          <w:rFonts w:ascii="&amp;quot" w:hAnsi="&amp;quot"/>
          <w:color w:val="FFFFFF"/>
          <w:sz w:val="38"/>
          <w:szCs w:val="38"/>
        </w:rPr>
        <w:br/>
      </w:r>
      <w:r>
        <w:rPr>
          <w:rStyle w:val="color11"/>
          <w:rFonts w:ascii="&amp;quot" w:hAnsi="&amp;quot"/>
          <w:b/>
          <w:bCs/>
          <w:color w:val="000000"/>
          <w:sz w:val="38"/>
          <w:szCs w:val="38"/>
          <w:bdr w:val="none" w:sz="0" w:space="0" w:color="auto" w:frame="1"/>
        </w:rPr>
        <w:t> Another vital aspect of the Harrisons’ ministry was the teaching on the</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 xml:space="preserve">Ministry of Helps. As they taught it, lived it, and implemented this teaching in their church, people began </w:t>
      </w:r>
      <w:r>
        <w:rPr>
          <w:rStyle w:val="color11"/>
          <w:rFonts w:ascii="&amp;quot" w:hAnsi="&amp;quot"/>
          <w:b/>
          <w:bCs/>
          <w:color w:val="000000"/>
          <w:sz w:val="38"/>
          <w:szCs w:val="38"/>
          <w:bdr w:val="none" w:sz="0" w:space="0" w:color="auto" w:frame="1"/>
        </w:rPr>
        <w:lastRenderedPageBreak/>
        <w:t>to recognize the gifts and graces on their lives and became involved in the various departments and ministries of the church. Other churches began to grasp the concept of the Ministry of Helps and implement it in their churches. The Harrisons and other staff ministers were soon traveling around the nations teaching on the Ministry of Helps.</w:t>
      </w:r>
    </w:p>
    <w:p w:rsidR="000079DB" w:rsidRDefault="000079DB" w:rsidP="000079DB">
      <w:pPr>
        <w:pStyle w:val="font7"/>
        <w:spacing w:before="0" w:beforeAutospacing="0" w:after="0" w:afterAutospacing="0"/>
        <w:jc w:val="center"/>
        <w:textAlignment w:val="baseline"/>
        <w:rPr>
          <w:rFonts w:ascii="&amp;quot" w:hAnsi="&amp;quot"/>
          <w:color w:val="FFFFFF"/>
          <w:sz w:val="38"/>
          <w:szCs w:val="38"/>
        </w:rPr>
      </w:pPr>
      <w:r>
        <w:rPr>
          <w:rFonts w:ascii="&amp;quot" w:hAnsi="&amp;quot"/>
          <w:color w:val="FFFFFF"/>
          <w:sz w:val="38"/>
          <w:szCs w:val="38"/>
        </w:rPr>
        <w:br/>
      </w:r>
      <w:r>
        <w:rPr>
          <w:rStyle w:val="color11"/>
          <w:rFonts w:ascii="&amp;quot" w:hAnsi="&amp;quot"/>
          <w:b/>
          <w:bCs/>
          <w:color w:val="000000"/>
          <w:sz w:val="38"/>
          <w:szCs w:val="38"/>
          <w:bdr w:val="none" w:sz="0" w:space="0" w:color="auto" w:frame="1"/>
        </w:rPr>
        <w:t> From FCF of Tulsa, many men and women went throughout the nation and around the world starting churches and Bible schools, and they looked to the Harrisons for leadership. This led Buddy and Pat to begin the credentials program for ministers, the affiliation/association program for churches and traveling ministers, and the International Department to minister to the FCF family in other nations.</w:t>
      </w:r>
      <w:r>
        <w:rPr>
          <w:rFonts w:ascii="&amp;quot" w:hAnsi="&amp;quot"/>
          <w:b/>
          <w:bCs/>
          <w:color w:val="000000"/>
          <w:sz w:val="38"/>
          <w:szCs w:val="38"/>
          <w:bdr w:val="none" w:sz="0" w:space="0" w:color="auto" w:frame="1"/>
        </w:rPr>
        <w:br/>
      </w:r>
      <w:r>
        <w:rPr>
          <w:rStyle w:val="color11"/>
          <w:rFonts w:ascii="&amp;quot" w:hAnsi="&amp;quot"/>
          <w:b/>
          <w:bCs/>
          <w:color w:val="000000"/>
          <w:sz w:val="38"/>
          <w:szCs w:val="38"/>
          <w:bdr w:val="none" w:sz="0" w:space="0" w:color="auto" w:frame="1"/>
        </w:rPr>
        <w:t xml:space="preserve"> In 1981, while Buddy and Pat were in Jerusalem with Lester Sumrall, the Lord spoke to Pastor Harrison that he was to be a pastor to pastors and a minister to ministers. He was to fulfill his apostolic call and help men and women of God fulfill their calling. By 1985, Pastor Harrison had relinquished the pastorate of FCF of Tulsa, and he and Pat were now traveling and ministering full-time around the world. Thus began the International Office that now services approximately 2,000 churches and 3,000 ministers worldwide. FCF International has resident ministry in 47 nations and Bible schools in 20 nations. As they did in the church, Buddy and Pat shared </w:t>
      </w:r>
      <w:r>
        <w:rPr>
          <w:rStyle w:val="color11"/>
          <w:rFonts w:ascii="&amp;quot" w:hAnsi="&amp;quot"/>
          <w:b/>
          <w:bCs/>
          <w:color w:val="000000"/>
          <w:sz w:val="38"/>
          <w:szCs w:val="38"/>
          <w:bdr w:val="none" w:sz="0" w:space="0" w:color="auto" w:frame="1"/>
        </w:rPr>
        <w:lastRenderedPageBreak/>
        <w:t>in the leadership responsibilities and spiritual oversight of the ministry.</w:t>
      </w:r>
    </w:p>
    <w:p w:rsidR="000079DB" w:rsidRDefault="000079DB" w:rsidP="000079DB">
      <w:pPr>
        <w:pStyle w:val="font7"/>
        <w:spacing w:before="0" w:beforeAutospacing="0" w:after="0" w:afterAutospacing="0"/>
        <w:jc w:val="center"/>
        <w:textAlignment w:val="baseline"/>
        <w:rPr>
          <w:rFonts w:ascii="&amp;quot" w:hAnsi="&amp;quot"/>
          <w:color w:val="FFFFFF"/>
          <w:sz w:val="38"/>
          <w:szCs w:val="38"/>
        </w:rPr>
      </w:pPr>
      <w:r>
        <w:rPr>
          <w:rFonts w:ascii="&amp;quot" w:hAnsi="&amp;quot"/>
          <w:color w:val="FFFFFF"/>
          <w:sz w:val="38"/>
          <w:szCs w:val="38"/>
        </w:rPr>
        <w:br/>
      </w:r>
      <w:r>
        <w:rPr>
          <w:rStyle w:val="color11"/>
          <w:rFonts w:ascii="&amp;quot" w:hAnsi="&amp;quot"/>
          <w:b/>
          <w:bCs/>
          <w:color w:val="000000"/>
          <w:sz w:val="38"/>
          <w:szCs w:val="38"/>
          <w:bdr w:val="none" w:sz="0" w:space="0" w:color="auto" w:frame="1"/>
        </w:rPr>
        <w:t xml:space="preserve"> When Buddy went home to be with the Lord on November 28, 1998, </w:t>
      </w:r>
    </w:p>
    <w:p w:rsidR="000079DB" w:rsidRDefault="000079DB" w:rsidP="000079DB">
      <w:pPr>
        <w:pStyle w:val="font7"/>
        <w:spacing w:before="0" w:beforeAutospacing="0" w:after="0" w:afterAutospacing="0"/>
        <w:jc w:val="center"/>
        <w:textAlignment w:val="baseline"/>
        <w:rPr>
          <w:rFonts w:ascii="&amp;quot" w:hAnsi="&amp;quot"/>
          <w:color w:val="FFFFFF"/>
          <w:sz w:val="38"/>
          <w:szCs w:val="38"/>
        </w:rPr>
      </w:pPr>
      <w:r>
        <w:rPr>
          <w:rStyle w:val="color11"/>
          <w:rFonts w:ascii="&amp;quot" w:hAnsi="&amp;quot"/>
          <w:b/>
          <w:bCs/>
          <w:color w:val="000000"/>
          <w:sz w:val="38"/>
          <w:szCs w:val="38"/>
          <w:bdr w:val="none" w:sz="0" w:space="0" w:color="auto" w:frame="1"/>
        </w:rPr>
        <w:t>Pat assumed full responsibility for leading the FCF family. At Family Church Conference 1999, the Lord publicly spoke to Pat, reassuring here that she had the leadership anointing and that the FCF family would double. God has faithfully watched over His Word. She has continued to be involved with directing the businesses, leading the ministry and traveling and sharing the truth of God’s Word. </w:t>
      </w:r>
    </w:p>
    <w:p w:rsidR="000079DB" w:rsidRDefault="000079DB" w:rsidP="000079DB">
      <w:pPr>
        <w:pStyle w:val="font7"/>
        <w:spacing w:before="0" w:beforeAutospacing="0" w:after="0" w:afterAutospacing="0"/>
        <w:jc w:val="center"/>
        <w:textAlignment w:val="baseline"/>
        <w:rPr>
          <w:rFonts w:ascii="&amp;quot" w:hAnsi="&amp;quot"/>
          <w:color w:val="FFFFFF"/>
          <w:sz w:val="38"/>
          <w:szCs w:val="38"/>
        </w:rPr>
      </w:pPr>
    </w:p>
    <w:p w:rsidR="000079DB" w:rsidRDefault="000079DB" w:rsidP="000079DB">
      <w:pPr>
        <w:pStyle w:val="font7"/>
        <w:spacing w:before="0" w:beforeAutospacing="0" w:after="0" w:afterAutospacing="0"/>
        <w:jc w:val="center"/>
        <w:textAlignment w:val="baseline"/>
        <w:rPr>
          <w:rFonts w:ascii="&amp;quot" w:hAnsi="&amp;quot"/>
          <w:color w:val="FFFFFF"/>
          <w:sz w:val="38"/>
          <w:szCs w:val="38"/>
        </w:rPr>
      </w:pPr>
      <w:r>
        <w:rPr>
          <w:rStyle w:val="color11"/>
          <w:rFonts w:ascii="&amp;quot" w:hAnsi="&amp;quot"/>
          <w:b/>
          <w:bCs/>
          <w:color w:val="000000"/>
          <w:sz w:val="38"/>
          <w:szCs w:val="38"/>
          <w:bdr w:val="none" w:sz="0" w:space="0" w:color="auto" w:frame="1"/>
        </w:rPr>
        <w:t> A successful author, speaker and leader, her insights into the Word of God and her lifelong personal walk with the Holy Spirit are an inspiration. If one phrase could describe the life and ministry of Pat Harrison, it would be, “I love the Holy Ghost.” Anytime she makes that statement, Pat goes on to say, “I love the Holy Ghost because He is everything to me the Father said He would be.”</w:t>
      </w:r>
    </w:p>
    <w:p w:rsidR="000079DB" w:rsidRDefault="000079DB" w:rsidP="000079DB">
      <w:pPr>
        <w:pStyle w:val="font7"/>
        <w:spacing w:before="0" w:beforeAutospacing="0" w:after="0" w:afterAutospacing="0"/>
        <w:jc w:val="center"/>
        <w:textAlignment w:val="baseline"/>
        <w:rPr>
          <w:rFonts w:ascii="&amp;quot" w:hAnsi="&amp;quot"/>
          <w:color w:val="FFFFFF"/>
          <w:sz w:val="38"/>
          <w:szCs w:val="38"/>
        </w:rPr>
      </w:pPr>
      <w:r>
        <w:rPr>
          <w:rFonts w:ascii="&amp;quot" w:hAnsi="&amp;quot"/>
          <w:color w:val="FFFFFF"/>
          <w:sz w:val="38"/>
          <w:szCs w:val="38"/>
        </w:rPr>
        <w:br/>
      </w:r>
      <w:r>
        <w:rPr>
          <w:rStyle w:val="color11"/>
          <w:rFonts w:ascii="&amp;quot" w:hAnsi="&amp;quot"/>
          <w:b/>
          <w:bCs/>
          <w:color w:val="000000"/>
          <w:sz w:val="38"/>
          <w:szCs w:val="38"/>
          <w:bdr w:val="none" w:sz="0" w:space="0" w:color="auto" w:frame="1"/>
        </w:rPr>
        <w:t> The vision of FCF International remains the same – Helping You Fulfill the Vision and Call God Has Given. And we do that by preaching the Gospel, demonstrating the Holy Ghost, and building covenant relationships. Faith Freedom Fellowship is the Affiliate church of Faith Christian Fellowship located in Geneva Ohio. </w:t>
      </w:r>
    </w:p>
    <w:p w:rsidR="004139D7" w:rsidRPr="000079DB" w:rsidRDefault="004139D7" w:rsidP="000079DB">
      <w:bookmarkStart w:id="0" w:name="_GoBack"/>
      <w:bookmarkEnd w:id="0"/>
    </w:p>
    <w:sectPr w:rsidR="004139D7" w:rsidRPr="00007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34"/>
    <w:rsid w:val="000079DB"/>
    <w:rsid w:val="004139D7"/>
    <w:rsid w:val="00851134"/>
    <w:rsid w:val="00CA0234"/>
    <w:rsid w:val="00CC5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1FE41-E634-4F43-B41C-775E2F63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8511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1">
    <w:name w:val="color_11"/>
    <w:basedOn w:val="DefaultParagraphFont"/>
    <w:rsid w:val="00851134"/>
  </w:style>
  <w:style w:type="character" w:customStyle="1" w:styleId="color19">
    <w:name w:val="color_19"/>
    <w:basedOn w:val="DefaultParagraphFont"/>
    <w:rsid w:val="00851134"/>
  </w:style>
  <w:style w:type="character" w:customStyle="1" w:styleId="wixguard">
    <w:name w:val="wixguard"/>
    <w:basedOn w:val="DefaultParagraphFont"/>
    <w:rsid w:val="00CA0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382488">
      <w:bodyDiv w:val="1"/>
      <w:marLeft w:val="0"/>
      <w:marRight w:val="0"/>
      <w:marTop w:val="0"/>
      <w:marBottom w:val="0"/>
      <w:divBdr>
        <w:top w:val="none" w:sz="0" w:space="0" w:color="auto"/>
        <w:left w:val="none" w:sz="0" w:space="0" w:color="auto"/>
        <w:bottom w:val="none" w:sz="0" w:space="0" w:color="auto"/>
        <w:right w:val="none" w:sz="0" w:space="0" w:color="auto"/>
      </w:divBdr>
    </w:div>
    <w:div w:id="1080249030">
      <w:bodyDiv w:val="1"/>
      <w:marLeft w:val="0"/>
      <w:marRight w:val="0"/>
      <w:marTop w:val="0"/>
      <w:marBottom w:val="0"/>
      <w:divBdr>
        <w:top w:val="none" w:sz="0" w:space="0" w:color="auto"/>
        <w:left w:val="none" w:sz="0" w:space="0" w:color="auto"/>
        <w:bottom w:val="none" w:sz="0" w:space="0" w:color="auto"/>
        <w:right w:val="none" w:sz="0" w:space="0" w:color="auto"/>
      </w:divBdr>
    </w:div>
    <w:div w:id="1129938735">
      <w:bodyDiv w:val="1"/>
      <w:marLeft w:val="0"/>
      <w:marRight w:val="0"/>
      <w:marTop w:val="0"/>
      <w:marBottom w:val="0"/>
      <w:divBdr>
        <w:top w:val="none" w:sz="0" w:space="0" w:color="auto"/>
        <w:left w:val="none" w:sz="0" w:space="0" w:color="auto"/>
        <w:bottom w:val="none" w:sz="0" w:space="0" w:color="auto"/>
        <w:right w:val="none" w:sz="0" w:space="0" w:color="auto"/>
      </w:divBdr>
    </w:div>
    <w:div w:id="118483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Baker</dc:creator>
  <cp:keywords/>
  <dc:description/>
  <cp:lastModifiedBy>Edith Baker</cp:lastModifiedBy>
  <cp:revision>2</cp:revision>
  <dcterms:created xsi:type="dcterms:W3CDTF">2019-02-27T22:42:00Z</dcterms:created>
  <dcterms:modified xsi:type="dcterms:W3CDTF">2019-02-27T22:42:00Z</dcterms:modified>
</cp:coreProperties>
</file>